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г. Хабаровска</w:t>
      </w:r>
    </w:p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B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инновационных технологий»</w:t>
      </w:r>
    </w:p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2977"/>
        <w:gridCol w:w="2834"/>
        <w:gridCol w:w="3345"/>
        <w:gridCol w:w="235"/>
      </w:tblGrid>
      <w:tr w:rsidR="00EB35B8" w:rsidRPr="00EB35B8" w:rsidTr="002476D8">
        <w:trPr>
          <w:trHeight w:val="2523"/>
        </w:trPr>
        <w:tc>
          <w:tcPr>
            <w:tcW w:w="1585" w:type="pct"/>
          </w:tcPr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B35B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29 » августа   2017 г.</w:t>
            </w:r>
          </w:p>
        </w:tc>
        <w:tc>
          <w:tcPr>
            <w:tcW w:w="1509" w:type="pct"/>
          </w:tcPr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hideMark/>
          </w:tcPr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B35B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</w:t>
            </w:r>
          </w:p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«01» сентября 2017 г.</w:t>
            </w:r>
          </w:p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</w:tcPr>
          <w:p w:rsidR="00EB35B8" w:rsidRPr="00EB35B8" w:rsidRDefault="00EB35B8" w:rsidP="00EB35B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EB35B8" w:rsidRPr="00EB35B8" w:rsidRDefault="007B399D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курсу «Мир профессий»</w:t>
      </w:r>
    </w:p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 5,6</w:t>
      </w:r>
      <w:r w:rsidRPr="00E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  <w:bookmarkEnd w:id="0"/>
      <w:r w:rsidRPr="00E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35B8"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</w:p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35B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педагог-психолог</w:t>
      </w:r>
    </w:p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35B8">
        <w:rPr>
          <w:rFonts w:ascii="Times New Roman" w:eastAsia="Times New Roman" w:hAnsi="Times New Roman" w:cs="Times New Roman"/>
          <w:sz w:val="28"/>
          <w:szCs w:val="32"/>
          <w:lang w:eastAsia="ru-RU"/>
        </w:rPr>
        <w:t>высшей категории</w:t>
      </w:r>
    </w:p>
    <w:p w:rsidR="00EB35B8" w:rsidRPr="00EB35B8" w:rsidRDefault="00EB35B8" w:rsidP="00EB35B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EB35B8">
        <w:rPr>
          <w:rFonts w:ascii="Times New Roman" w:eastAsia="Times New Roman" w:hAnsi="Times New Roman" w:cs="Times New Roman"/>
          <w:sz w:val="28"/>
          <w:szCs w:val="32"/>
          <w:lang w:eastAsia="ru-RU"/>
        </w:rPr>
        <w:t>Гавриш</w:t>
      </w:r>
      <w:proofErr w:type="spellEnd"/>
      <w:r w:rsidRPr="00EB35B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Н.А.</w:t>
      </w:r>
    </w:p>
    <w:p w:rsidR="00EB35B8" w:rsidRPr="00EB35B8" w:rsidRDefault="00EB35B8" w:rsidP="00EB35B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35B8">
        <w:rPr>
          <w:rFonts w:ascii="Times New Roman" w:eastAsia="Times New Roman" w:hAnsi="Times New Roman" w:cs="Times New Roman"/>
          <w:sz w:val="28"/>
          <w:szCs w:val="32"/>
          <w:lang w:eastAsia="ru-RU"/>
        </w:rPr>
        <w:t>2017-2018 учебный год</w:t>
      </w:r>
    </w:p>
    <w:p w:rsidR="00EB35B8" w:rsidRPr="00EB35B8" w:rsidRDefault="00EB35B8" w:rsidP="00EB3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BD9" w:rsidRPr="0006383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BD9" w:rsidRPr="0006383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BD9" w:rsidRPr="0006383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BD9" w:rsidRPr="0006383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BD9" w:rsidRPr="0006383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BD9" w:rsidRPr="0006383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BD9" w:rsidRPr="0006383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BD9" w:rsidRPr="0006383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BD9" w:rsidRPr="00063839" w:rsidRDefault="00215BD9" w:rsidP="0021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 </w:t>
      </w:r>
      <w:r w:rsidRPr="00BD50BE">
        <w:rPr>
          <w:rFonts w:ascii="Times New Roman" w:hAnsi="Times New Roman" w:cs="Times New Roman"/>
          <w:sz w:val="24"/>
          <w:szCs w:val="24"/>
        </w:rPr>
        <w:tab/>
        <w:t xml:space="preserve">Рабочая программа курса «Мир профессий» составлена на основе </w:t>
      </w:r>
      <w:r w:rsidRPr="00BD50BE">
        <w:rPr>
          <w:rFonts w:ascii="Times New Roman" w:hAnsi="Times New Roman" w:cs="Times New Roman"/>
          <w:b/>
          <w:sz w:val="24"/>
          <w:szCs w:val="24"/>
        </w:rPr>
        <w:t>Сборник</w:t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др.; авт.-сост. С.В. Третьякова. – 2-е изд. – М.: Просвещение, 2014. – 96 с. – (Работаем по новым стандартам). 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>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>Программа профессиональной ориентации обучающихся на ступени основного общего образования должна помочь формированию у обучающихся готовности к выбору направления профильного образования и способности ориентироваться в сложном мире труда.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У подростков важно формировать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 Программа курса  «Мир профессий» помогает расширить представления детей о мире профессий и научит детей исследовать свои способности применительно к рассматриваемой профессии. Программа курса «Мир профессий» представляет систему интеллектуально-развивающих занятий для учащихся пятых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 Отличительными особенностями программы курса «Мир профессий» являются: </w:t>
      </w:r>
    </w:p>
    <w:p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1. Определение видов организации деятельности учащихся, направленных на достижение личностных, </w:t>
      </w:r>
      <w:proofErr w:type="spellStart"/>
      <w:r w:rsidRPr="00BD50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курса. </w:t>
      </w:r>
    </w:p>
    <w:p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2. В основу реализации программы положены ценностные ориентиры и воспитательные результаты. </w:t>
      </w:r>
    </w:p>
    <w:p w:rsidR="00215BD9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>3. Достижения планируемых результатов отслеживаются в рамках внутренней системы оценки: педагогом, администрацией, родителями.</w:t>
      </w:r>
    </w:p>
    <w:p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Цели, задачи и принципы программы</w:t>
      </w:r>
    </w:p>
    <w:p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D50BE">
        <w:rPr>
          <w:rFonts w:ascii="Times New Roman" w:hAnsi="Times New Roman" w:cs="Times New Roman"/>
          <w:sz w:val="24"/>
          <w:szCs w:val="24"/>
        </w:rPr>
        <w:t>Программы – оказание учащимся психолого-педагогической и информационной поддержки в формировании жизненного и профессионального самоопределения.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 w:rsidRPr="00BD50BE">
        <w:rPr>
          <w:rFonts w:ascii="Times New Roman" w:hAnsi="Times New Roman" w:cs="Times New Roman"/>
          <w:sz w:val="24"/>
          <w:szCs w:val="24"/>
        </w:rPr>
        <w:t>реализации Программы:</w:t>
      </w:r>
      <w:r w:rsidRPr="00BD5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у учащихся ценностного отношения к трудовому становлению; 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обеспечение развития у школьников отношения к себе как к субъекту будущего профессионального образования и профессионального труда; 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готовности к принятию осознанного решения при проектировании своего образовательно-профессионального маршрута по завершении обучения в основной школе; </w:t>
      </w:r>
    </w:p>
    <w:p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приобщение детей к работе со справочной и энциклопедической литературой.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обучающихся реализует следующие </w:t>
      </w:r>
      <w:r w:rsidRPr="00BD50BE"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- доступность, познавательность и наглядность;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- учет возрастных особенностей;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- сочетание теоретических и практических форм деятельности;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- психологическая комфортность.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lastRenderedPageBreak/>
        <w:t>На этом возрастном этапе важно не определить, кем стать в профессии, а только подвести школьника к формированию готовности и способности к самостоятельному выбору профессиональной деятельности и/ или направления профильного образования.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Основной метод:</w:t>
      </w:r>
      <w:r w:rsidRPr="00BD50BE">
        <w:rPr>
          <w:rFonts w:ascii="Times New Roman" w:hAnsi="Times New Roman" w:cs="Times New Roman"/>
          <w:sz w:val="24"/>
          <w:szCs w:val="24"/>
        </w:rPr>
        <w:t xml:space="preserve"> Метод проблемного обучения, позволяющий путем создания проблемных ситуаций, с помощью информационных вопросов и гибкого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  <w:r w:rsidRPr="00BD50BE">
        <w:rPr>
          <w:rFonts w:ascii="Times New Roman" w:hAnsi="Times New Roman" w:cs="Times New Roman"/>
          <w:sz w:val="24"/>
          <w:szCs w:val="24"/>
        </w:rPr>
        <w:t xml:space="preserve"> беседы, игры-викторины, описание профессии, сочинения, экскурсии, встречи с представителями разных профессий.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Программа курса «Мир профессий»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свое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дает большой воспитательный эффект. Программа курса «Мир профессий» рассчитана на любого ученика, независимо от его уровня интеллектуального развития и способностей.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Объем:</w:t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Программа курса «Мир профессий» рассчитана на </w:t>
      </w:r>
      <w:r w:rsidR="00EB35B8">
        <w:rPr>
          <w:rFonts w:ascii="Times New Roman" w:hAnsi="Times New Roman" w:cs="Times New Roman"/>
          <w:sz w:val="24"/>
          <w:szCs w:val="24"/>
        </w:rPr>
        <w:t>68</w:t>
      </w:r>
      <w:r w:rsidRPr="00BD50B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B35B8">
        <w:rPr>
          <w:rFonts w:ascii="Times New Roman" w:hAnsi="Times New Roman" w:cs="Times New Roman"/>
          <w:sz w:val="24"/>
          <w:szCs w:val="24"/>
        </w:rPr>
        <w:t>: 5 класс – 34 ч, 6 класс – 34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BD50BE">
        <w:rPr>
          <w:rFonts w:ascii="Times New Roman" w:hAnsi="Times New Roman" w:cs="Times New Roman"/>
          <w:sz w:val="24"/>
          <w:szCs w:val="24"/>
        </w:rPr>
        <w:t xml:space="preserve"> и предполагае</w:t>
      </w:r>
      <w:r>
        <w:rPr>
          <w:rFonts w:ascii="Times New Roman" w:hAnsi="Times New Roman" w:cs="Times New Roman"/>
          <w:sz w:val="24"/>
          <w:szCs w:val="24"/>
        </w:rPr>
        <w:t>т проведение 1 занятия в неделю в каждом классе.</w:t>
      </w:r>
      <w:r w:rsidRPr="00BD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BD9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2</w:t>
      </w:r>
      <w:r w:rsidRPr="00BD50B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BD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программы курса </w:t>
      </w:r>
    </w:p>
    <w:p w:rsidR="00215BD9" w:rsidRDefault="00215BD9" w:rsidP="00215B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«Мир профессий»</w:t>
      </w:r>
    </w:p>
    <w:p w:rsidR="00215BD9" w:rsidRPr="00BD50BE" w:rsidRDefault="00215BD9" w:rsidP="00215B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программы курса «Мир профессий», формы и методы работы позволят достичь следующих результатов: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BD50BE"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обучающимися внеурочной образовательной программы «Мир профессий» можно считать следующее: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об особенностях различных профессий, их происхождении и назначении;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коммуникативной, этической, социальной компетентности школьников.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0B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BD50B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BD50B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i/>
          <w:sz w:val="24"/>
          <w:szCs w:val="24"/>
        </w:rPr>
        <w:lastRenderedPageBreak/>
        <w:t>Познавательные</w:t>
      </w:r>
      <w:r w:rsidRPr="00BD50B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 установление причинно-следственных связей.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Формы учета знаний, умений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Методы текущего контроля: наблюдение за работой учеников, устный фронтальный опрос, беседа, написание сочинений-рассуждений «Профессии моих родителей», «Почему мне нравится профессия». По окончании курса предусмотрено: 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составление презентации;</w:t>
      </w:r>
    </w:p>
    <w:p w:rsidR="00215BD9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проведение занятия в игровой форме «</w:t>
      </w:r>
      <w:r>
        <w:rPr>
          <w:rFonts w:ascii="Times New Roman" w:hAnsi="Times New Roman" w:cs="Times New Roman"/>
          <w:sz w:val="24"/>
          <w:szCs w:val="24"/>
        </w:rPr>
        <w:t xml:space="preserve">Экскурс в мир профессий» (5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КТД «Все работы хороши, выбирай на вкус» (6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23"/>
        <w:gridCol w:w="784"/>
        <w:gridCol w:w="4024"/>
      </w:tblGrid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отгадывание загадок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Профессии моего поселка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Круглый стол, беседа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Профессии школы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Составляем список профессий в школе, выбираем профессии, составляем вопросы для интервью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«повар». Экскурсия в столовую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содержанием профессии. Интервью (профессионально-важные качества, риски профессии), фоторепортаж. 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«учитель», «воспитатель»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какими должны быть учитель, воспитатель?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Профессии «психолог», «социальный педагог»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социально-психологической службы. Интервью, фоторепортаж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«библиотекарь»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библиотеку, интервью, фоторепортаж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«юрист»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Встреча с юристом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школы. 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Круглый стол. Дискуссия. Другие профессии школы. Краткая характеристика профессий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«Что мы узнали»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Викторина, презентация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Профессии сферы услуг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Экскурсия в КБО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КБО, интервью, фоторепортаж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«Я б в спасатели пошел, пусть меня научат». Профессия «спасатель», «пожарный»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История профессии; краткая характеристика профессии; профессионально-важные качества, риски профессии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Фоторепортаж, интервью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Мир интересных профессий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Необычные профессии. Просмотр презентации, беседа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«Почему нравится профессия»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«художник»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художником. 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Игротека «Угадай профессию»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Анаграммы, ребусы, викторина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Пресс-конференция с родителями на тему «Чем интересна ваша профессия?»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Экскурсия в Администрацию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Люди каких специальностей работают в Администрации, чем они занимаются? Интервью, фоторепортаж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Пресс-конференция со школьной медсестрой. Профессионально-важные качества, риск профессии. Оказание </w:t>
            </w:r>
            <w:r w:rsidRPr="00BD5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Экскурсия в магазин. Профессия «продавец»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Интервью. Краткая характеристика профессии; профессионально-важные качества. Фоторепортаж.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Профессия «полицейский»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полицейским; краткая характеристика профессии; профессионально-важные качества, риски профессии. 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Экскурсия в молочную ферму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работников фермы и перерабатывающего цеха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Профессиональный турнир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«Кем я хочу стать?»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Беседа. Составление плана рассказа, презентации:</w:t>
            </w:r>
          </w:p>
          <w:p w:rsidR="00215BD9" w:rsidRPr="00BD50BE" w:rsidRDefault="00215BD9" w:rsidP="00A6535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История профессии</w:t>
            </w:r>
          </w:p>
          <w:p w:rsidR="00215BD9" w:rsidRPr="00BD50BE" w:rsidRDefault="00215BD9" w:rsidP="00A6535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профессии</w:t>
            </w:r>
          </w:p>
          <w:p w:rsidR="00215BD9" w:rsidRPr="00BD50BE" w:rsidRDefault="00215BD9" w:rsidP="00A6535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Профессионально-важные качества</w:t>
            </w:r>
          </w:p>
          <w:p w:rsidR="00215BD9" w:rsidRPr="00BD50BE" w:rsidRDefault="00215BD9" w:rsidP="00A6535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Риски профессии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EB35B8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«Экскурс в мир профессий»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 Проведение игрового занятия</w:t>
            </w:r>
          </w:p>
        </w:tc>
      </w:tr>
      <w:tr w:rsidR="00215BD9" w:rsidRPr="00BD50BE" w:rsidTr="00A6535E">
        <w:tc>
          <w:tcPr>
            <w:tcW w:w="534" w:type="dxa"/>
          </w:tcPr>
          <w:p w:rsidR="00215BD9" w:rsidRPr="00BD50BE" w:rsidRDefault="00EB35B8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739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 учащихся</w:t>
            </w:r>
          </w:p>
        </w:tc>
      </w:tr>
    </w:tbl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21"/>
        <w:gridCol w:w="784"/>
        <w:gridCol w:w="4026"/>
      </w:tblGrid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«Мир профессий»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людей, работающих в нашей школе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отгадывание загадок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«кулинар»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Круглый стол, беседа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кулинар». Пробуем себя в роли кулинара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в роли кулинара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быть, каким быть?»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«Профессии, которые нас окружают»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«Экскурсия в мир профессий»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Ответы на вопросы викторины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сфера обслуживания? (парикмахер, визажист,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маникюрщица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продавец)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акомство с содержанием профессий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парикмахерскую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сферы обслуживания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. Интервью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(профессионально-важные качества, риски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, фоторепортаж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1" w:type="dxa"/>
          </w:tcPr>
          <w:p w:rsidR="00215BD9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парикмахер»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в роли парикмахера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1" w:type="dxa"/>
          </w:tcPr>
          <w:p w:rsidR="00215BD9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маникюрщица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215BD9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215BD9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в роли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маникюрщицы</w:t>
            </w:r>
            <w:proofErr w:type="spellEnd"/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, интервью, фоторепортаж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моей семьи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Круглый стол.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скуссия.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 xml:space="preserve"> Краткая характеристика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Рассматривание фотографий с работы родителей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моего села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презентация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династии поселка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дискуссия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нашего региона 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авиации (диспетчер, пилот, стюардесса, радист, кассир)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История профессии; краткая характеристика профессии; профессионально-важные качества, риски профессии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Морское путешествие: матрос, рулевой-моторист, судоводитель, электромеханик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История профессии; краткая характеристика профессии; профессионально-важные качества, риски профессии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необычных профессий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Необычные профессии. Просмотр презентации, беседа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1" w:type="dxa"/>
          </w:tcPr>
          <w:p w:rsidR="00215BD9" w:rsidRPr="001D4F16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Информационные и компьютерные технологии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Работа с книгой «Выбор профессии»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Рекламный бизнес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 «Выбор профессии», презентация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Логистик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 «Выбор профессии», презентация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Мерчендайзер</w:t>
            </w:r>
            <w:proofErr w:type="spellEnd"/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 «Выбор профессии», презентация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Промоутер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 «Выбор профессии», презентация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4221" w:type="dxa"/>
          </w:tcPr>
          <w:p w:rsidR="00215BD9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я хочу стать?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Беседа. Составление плана рассказа, презентации:</w:t>
            </w:r>
          </w:p>
          <w:p w:rsidR="00215BD9" w:rsidRPr="00BD50BE" w:rsidRDefault="00215BD9" w:rsidP="00A6535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История профессии</w:t>
            </w:r>
          </w:p>
          <w:p w:rsidR="00215BD9" w:rsidRPr="00BD50BE" w:rsidRDefault="00215BD9" w:rsidP="00A6535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профессии</w:t>
            </w:r>
          </w:p>
          <w:p w:rsidR="00215BD9" w:rsidRDefault="00215BD9" w:rsidP="00A6535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Профессионально-важные качества</w:t>
            </w:r>
          </w:p>
          <w:p w:rsidR="00215BD9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Риски профессии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турнир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EB35B8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32, 33, 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«Все работы хороши, выбирай на вкус»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Подготовка к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тию. Проведение праздника</w:t>
            </w:r>
          </w:p>
        </w:tc>
      </w:tr>
      <w:tr w:rsidR="00215BD9" w:rsidRPr="00BD50BE" w:rsidTr="00A6535E">
        <w:tc>
          <w:tcPr>
            <w:tcW w:w="540" w:type="dxa"/>
          </w:tcPr>
          <w:p w:rsidR="00215BD9" w:rsidRPr="00BD50BE" w:rsidRDefault="00EB35B8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1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784" w:type="dxa"/>
          </w:tcPr>
          <w:p w:rsidR="00215BD9" w:rsidRPr="00BD50BE" w:rsidRDefault="00215BD9" w:rsidP="00A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215BD9" w:rsidRPr="00BD50BE" w:rsidRDefault="00215BD9" w:rsidP="00A6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E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 учащихся</w:t>
            </w:r>
          </w:p>
        </w:tc>
      </w:tr>
    </w:tbl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15BD9" w:rsidRPr="00BD50BE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Сборник</w:t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др.; авт.-сост. С.В. Третьякова. – 2-е изд. – М.: Просвещение, 2014. – 96 с. – (Работаем по новым стандартам). </w:t>
      </w:r>
    </w:p>
    <w:p w:rsidR="00215BD9" w:rsidRPr="00BD50BE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0BE">
        <w:rPr>
          <w:rFonts w:ascii="Times New Roman" w:hAnsi="Times New Roman" w:cs="Times New Roman"/>
          <w:sz w:val="24"/>
          <w:szCs w:val="24"/>
        </w:rPr>
        <w:t>Батаршев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А.В., Алексеева И.Ю., Майорова Е.В. Диагностика профессионально-важных качеств. – </w:t>
      </w:r>
      <w:proofErr w:type="gramStart"/>
      <w:r w:rsidRPr="00BD50B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BD50BE">
        <w:rPr>
          <w:rFonts w:ascii="Times New Roman" w:hAnsi="Times New Roman" w:cs="Times New Roman"/>
          <w:sz w:val="24"/>
          <w:szCs w:val="24"/>
        </w:rPr>
        <w:t xml:space="preserve"> Питер, 2007. – 192 с.: ил. – (Серия «Практическая психология»).</w:t>
      </w:r>
    </w:p>
    <w:p w:rsidR="00215BD9" w:rsidRPr="00BD50BE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Бондарев В.П., </w:t>
      </w:r>
      <w:proofErr w:type="spellStart"/>
      <w:r w:rsidRPr="00BD50BE">
        <w:rPr>
          <w:rFonts w:ascii="Times New Roman" w:hAnsi="Times New Roman" w:cs="Times New Roman"/>
          <w:sz w:val="24"/>
          <w:szCs w:val="24"/>
        </w:rPr>
        <w:t>Кропивянская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С.О. Успешный выбор профессии. 8-11 классы. – М.: ВАКО, 2015. – 144 с. – (Современная школа: управление и воспитание).</w:t>
      </w:r>
    </w:p>
    <w:p w:rsidR="00215BD9" w:rsidRPr="00BD50BE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0BE">
        <w:rPr>
          <w:rFonts w:ascii="Times New Roman" w:hAnsi="Times New Roman" w:cs="Times New Roman"/>
          <w:sz w:val="24"/>
          <w:szCs w:val="24"/>
        </w:rPr>
        <w:t>Тюшев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Ю.В. Выбор профессии: тренинг для подростков. – </w:t>
      </w:r>
      <w:proofErr w:type="gramStart"/>
      <w:r w:rsidRPr="00BD50B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BD50BE">
        <w:rPr>
          <w:rFonts w:ascii="Times New Roman" w:hAnsi="Times New Roman" w:cs="Times New Roman"/>
          <w:sz w:val="24"/>
          <w:szCs w:val="24"/>
        </w:rPr>
        <w:t xml:space="preserve"> Питер, 2007. – 160с.: ил. – (Серия «Практическая психология»).</w:t>
      </w:r>
    </w:p>
    <w:p w:rsidR="00215BD9" w:rsidRDefault="00215BD9" w:rsidP="00215BD9"/>
    <w:p w:rsidR="00083CFB" w:rsidRDefault="00083CFB"/>
    <w:sectPr w:rsidR="0008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5B13"/>
    <w:multiLevelType w:val="hybridMultilevel"/>
    <w:tmpl w:val="CF40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E621E"/>
    <w:multiLevelType w:val="hybridMultilevel"/>
    <w:tmpl w:val="4CE8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D9"/>
    <w:rsid w:val="00083CFB"/>
    <w:rsid w:val="00215BD9"/>
    <w:rsid w:val="003470C9"/>
    <w:rsid w:val="007B399D"/>
    <w:rsid w:val="00E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62852-88CD-443B-97DC-A05DFB2E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5B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21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2115</Words>
  <Characters>12057</Characters>
  <Application>Microsoft Office Word</Application>
  <DocSecurity>0</DocSecurity>
  <Lines>100</Lines>
  <Paragraphs>28</Paragraphs>
  <ScaleCrop>false</ScaleCrop>
  <Company/>
  <LinksUpToDate>false</LinksUpToDate>
  <CharactersWithSpaces>14144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2017-09-13T02:10:00Z</dcterms:created>
  <dcterms:modified xsi:type="dcterms:W3CDTF">2017-09-14T11:37:00Z</dcterms:modified>
</cp:coreProperties>
</file>